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4792F" w14:textId="18925980" w:rsidR="00134E76" w:rsidRPr="00894E67" w:rsidRDefault="00DD6AD0" w:rsidP="005121A0">
      <w:pPr>
        <w:rPr>
          <w:rFonts w:ascii="Times New Roman" w:hAnsi="Times New Roman" w:cs="Times New Roman"/>
        </w:rPr>
      </w:pPr>
      <w:r w:rsidRPr="00894E67">
        <w:rPr>
          <w:rFonts w:ascii="Times New Roman" w:hAnsi="Times New Roman" w:cs="Times New Roman"/>
        </w:rPr>
        <w:t>ZKiB.272.</w:t>
      </w:r>
      <w:r w:rsidR="00894E67">
        <w:rPr>
          <w:rFonts w:ascii="Times New Roman" w:hAnsi="Times New Roman" w:cs="Times New Roman"/>
        </w:rPr>
        <w:t>9</w:t>
      </w:r>
      <w:r w:rsidRPr="00894E67">
        <w:rPr>
          <w:rFonts w:ascii="Times New Roman" w:hAnsi="Times New Roman" w:cs="Times New Roman"/>
        </w:rPr>
        <w:t>.2025</w:t>
      </w:r>
    </w:p>
    <w:p w14:paraId="3CEDC6B1" w14:textId="6FC9BAFB" w:rsidR="00CB780F" w:rsidRPr="00894E67" w:rsidRDefault="00CB780F" w:rsidP="00CB780F">
      <w:pPr>
        <w:jc w:val="right"/>
        <w:rPr>
          <w:rFonts w:ascii="Times New Roman" w:hAnsi="Times New Roman" w:cs="Times New Roman"/>
        </w:rPr>
      </w:pPr>
      <w:r w:rsidRPr="00894E67">
        <w:rPr>
          <w:rFonts w:ascii="Times New Roman" w:hAnsi="Times New Roman" w:cs="Times New Roman"/>
        </w:rPr>
        <w:t xml:space="preserve">Załącznik nr </w:t>
      </w:r>
      <w:r w:rsidR="00894E67">
        <w:rPr>
          <w:rFonts w:ascii="Times New Roman" w:hAnsi="Times New Roman" w:cs="Times New Roman"/>
        </w:rPr>
        <w:t>2</w:t>
      </w:r>
    </w:p>
    <w:p w14:paraId="35D543B2" w14:textId="77777777" w:rsidR="00A06006" w:rsidRPr="00894E67" w:rsidRDefault="00A06006" w:rsidP="00CB780F">
      <w:pPr>
        <w:jc w:val="right"/>
        <w:rPr>
          <w:rFonts w:ascii="Times New Roman" w:hAnsi="Times New Roman" w:cs="Times New Roman"/>
        </w:rPr>
      </w:pPr>
    </w:p>
    <w:p w14:paraId="54CB986B" w14:textId="77777777" w:rsidR="00A06006" w:rsidRPr="00894E67" w:rsidRDefault="00A06006" w:rsidP="00A06006">
      <w:pPr>
        <w:jc w:val="right"/>
        <w:rPr>
          <w:rFonts w:ascii="Times New Roman" w:hAnsi="Times New Roman" w:cs="Times New Roman"/>
        </w:rPr>
      </w:pPr>
      <w:r w:rsidRPr="00894E67">
        <w:rPr>
          <w:rFonts w:ascii="Times New Roman" w:hAnsi="Times New Roman" w:cs="Times New Roman"/>
        </w:rPr>
        <w:t xml:space="preserve">……………………….………… </w:t>
      </w:r>
    </w:p>
    <w:p w14:paraId="21A3261A" w14:textId="77777777" w:rsidR="00A06006" w:rsidRPr="00894E67" w:rsidRDefault="00A06006" w:rsidP="00A06006">
      <w:pPr>
        <w:jc w:val="right"/>
        <w:rPr>
          <w:rFonts w:ascii="Times New Roman" w:hAnsi="Times New Roman" w:cs="Times New Roman"/>
        </w:rPr>
      </w:pPr>
      <w:r w:rsidRPr="00894E67">
        <w:rPr>
          <w:rFonts w:ascii="Times New Roman" w:hAnsi="Times New Roman" w:cs="Times New Roman"/>
        </w:rPr>
        <w:t>[miejscowość, data]</w:t>
      </w:r>
    </w:p>
    <w:p w14:paraId="0AF97623" w14:textId="77777777" w:rsidR="00A06006" w:rsidRPr="00894E67" w:rsidRDefault="00A06006" w:rsidP="00A06006">
      <w:pPr>
        <w:rPr>
          <w:rFonts w:ascii="Times New Roman" w:hAnsi="Times New Roman" w:cs="Times New Roman"/>
        </w:rPr>
      </w:pPr>
      <w:r w:rsidRPr="00894E67">
        <w:rPr>
          <w:rFonts w:ascii="Times New Roman" w:hAnsi="Times New Roman" w:cs="Times New Roman"/>
        </w:rPr>
        <w:t xml:space="preserve"> ....................................................................</w:t>
      </w:r>
    </w:p>
    <w:p w14:paraId="1F35C328" w14:textId="77777777" w:rsidR="00A06006" w:rsidRPr="00894E67" w:rsidRDefault="00A06006" w:rsidP="00A06006">
      <w:pPr>
        <w:rPr>
          <w:rFonts w:ascii="Times New Roman" w:hAnsi="Times New Roman" w:cs="Times New Roman"/>
        </w:rPr>
      </w:pPr>
      <w:r w:rsidRPr="00894E67">
        <w:rPr>
          <w:rFonts w:ascii="Times New Roman" w:hAnsi="Times New Roman" w:cs="Times New Roman"/>
        </w:rPr>
        <w:t xml:space="preserve"> ....................................................................</w:t>
      </w:r>
    </w:p>
    <w:p w14:paraId="6C8C8FF9" w14:textId="77777777" w:rsidR="00A06006" w:rsidRPr="00894E67" w:rsidRDefault="00A06006" w:rsidP="00A06006">
      <w:pPr>
        <w:rPr>
          <w:rFonts w:ascii="Times New Roman" w:hAnsi="Times New Roman" w:cs="Times New Roman"/>
        </w:rPr>
      </w:pPr>
      <w:r w:rsidRPr="00894E67">
        <w:rPr>
          <w:rFonts w:ascii="Times New Roman" w:hAnsi="Times New Roman" w:cs="Times New Roman"/>
        </w:rPr>
        <w:t xml:space="preserve"> ....................................................................</w:t>
      </w:r>
    </w:p>
    <w:p w14:paraId="677C375E" w14:textId="77777777" w:rsidR="00A06006" w:rsidRPr="00894E67" w:rsidRDefault="00A06006" w:rsidP="00A06006">
      <w:pPr>
        <w:rPr>
          <w:rFonts w:ascii="Times New Roman" w:hAnsi="Times New Roman" w:cs="Times New Roman"/>
        </w:rPr>
      </w:pPr>
      <w:r w:rsidRPr="00894E67">
        <w:rPr>
          <w:rFonts w:ascii="Times New Roman" w:hAnsi="Times New Roman" w:cs="Times New Roman"/>
        </w:rPr>
        <w:t xml:space="preserve"> [nazwa oraz adres Wykonawcy] </w:t>
      </w:r>
    </w:p>
    <w:p w14:paraId="2365115A" w14:textId="77777777" w:rsidR="00A06006" w:rsidRPr="00894E67" w:rsidRDefault="00A06006" w:rsidP="00A06006">
      <w:pPr>
        <w:jc w:val="center"/>
        <w:rPr>
          <w:rFonts w:ascii="Times New Roman" w:hAnsi="Times New Roman" w:cs="Times New Roman"/>
          <w:b/>
        </w:rPr>
      </w:pPr>
    </w:p>
    <w:p w14:paraId="77577B5D" w14:textId="77777777" w:rsidR="00A06006" w:rsidRPr="00894E67" w:rsidRDefault="00A06006" w:rsidP="00A06006">
      <w:pPr>
        <w:jc w:val="center"/>
        <w:rPr>
          <w:rFonts w:ascii="Times New Roman" w:hAnsi="Times New Roman" w:cs="Times New Roman"/>
          <w:b/>
        </w:rPr>
      </w:pPr>
      <w:bookmarkStart w:id="0" w:name="_Hlk159327219"/>
      <w:r w:rsidRPr="00894E67">
        <w:rPr>
          <w:rFonts w:ascii="Times New Roman" w:hAnsi="Times New Roman" w:cs="Times New Roman"/>
          <w:b/>
        </w:rPr>
        <w:t>Oświadczenie Wykonawcy w zakresie przeciwdziałania wspieraniu agresji na Ukrainę oraz służące ochronie bezpieczeństwa narodowego</w:t>
      </w:r>
      <w:bookmarkEnd w:id="0"/>
    </w:p>
    <w:p w14:paraId="01E2E270" w14:textId="0227C674" w:rsidR="00A06006" w:rsidRPr="00894E67" w:rsidRDefault="00A06006" w:rsidP="00A06006">
      <w:pPr>
        <w:ind w:firstLine="567"/>
        <w:jc w:val="both"/>
        <w:rPr>
          <w:rFonts w:ascii="Times New Roman" w:hAnsi="Times New Roman" w:cs="Times New Roman"/>
        </w:rPr>
      </w:pPr>
      <w:r w:rsidRPr="00894E67">
        <w:rPr>
          <w:rFonts w:ascii="Times New Roman" w:hAnsi="Times New Roman" w:cs="Times New Roman"/>
        </w:rPr>
        <w:t xml:space="preserve">Oświadczam, że nie jestem podmiotem, o którym mowa w art. 7 ust. 1 ustawy z dnia </w:t>
      </w:r>
      <w:r w:rsidRPr="00894E67">
        <w:rPr>
          <w:rFonts w:ascii="Times New Roman" w:hAnsi="Times New Roman" w:cs="Times New Roman"/>
        </w:rPr>
        <w:br/>
        <w:t>13 kwietnia 2022 r. o szczególnych rozwiązaniach w zakresie przeciwdziałania wspieraniu agresji na Ukrainę oraz służących ochronie bezpieczeństwa narodowego (</w:t>
      </w:r>
      <w:r w:rsidR="00D564FC" w:rsidRPr="00894E67">
        <w:rPr>
          <w:rFonts w:ascii="Times New Roman" w:hAnsi="Times New Roman" w:cs="Times New Roman"/>
        </w:rPr>
        <w:t>t.j. Dz. U. z 2024 r. poz. 507</w:t>
      </w:r>
      <w:r w:rsidRPr="00894E67">
        <w:rPr>
          <w:rFonts w:ascii="Times New Roman" w:hAnsi="Times New Roman" w:cs="Times New Roman"/>
        </w:rPr>
        <w:t>), zwanej dalej „ustawą o przeciwdziałaniu” tj. nie jestem:</w:t>
      </w:r>
    </w:p>
    <w:p w14:paraId="78158F1E" w14:textId="40AB51E0" w:rsidR="00A06006" w:rsidRPr="00894E67" w:rsidRDefault="00A06006" w:rsidP="00A06006">
      <w:pPr>
        <w:ind w:firstLine="567"/>
        <w:jc w:val="both"/>
        <w:rPr>
          <w:rFonts w:ascii="Times New Roman" w:hAnsi="Times New Roman" w:cs="Times New Roman"/>
        </w:rPr>
      </w:pPr>
      <w:r w:rsidRPr="00894E67">
        <w:rPr>
          <w:rFonts w:ascii="Times New Roman" w:hAnsi="Times New Roman" w:cs="Times New Roman"/>
        </w:rPr>
        <w:t xml:space="preserve">1) wykonawcą wymienionym w wykazach określonych w rozporządzeniu Rady (WE) </w:t>
      </w:r>
      <w:r w:rsidRPr="00894E67">
        <w:rPr>
          <w:rFonts w:ascii="Times New Roman" w:hAnsi="Times New Roman" w:cs="Times New Roman"/>
        </w:rPr>
        <w:br/>
        <w:t xml:space="preserve">nr 765/2006 z dnia 18 maja 2006 r. dotyczącego środków ograniczających w związku z sytuacją na Białorusi i udziałem Białorusi w agresji Rosji wobec Ukrainy (Dz. Urz. UE L 134 z 20.05.2006, str. 1, z późn. zm.), zwanego dalej „rozporządzeniem 765/2006” i rozporządzeniu Rady (UE) </w:t>
      </w:r>
      <w:r w:rsidRPr="00894E67">
        <w:rPr>
          <w:rFonts w:ascii="Times New Roman" w:hAnsi="Times New Roman" w:cs="Times New Roman"/>
        </w:rPr>
        <w:br/>
        <w:t>nr 269/2014 z dnia 17 marca 2014 r. w sprawie środków ograniczających w odniesieniu do działań podważających integralność terytorialną, suwerenność i niezależność Ukrainy lub im zagrażających (</w:t>
      </w:r>
      <w:r w:rsidR="00D564FC" w:rsidRPr="00894E67">
        <w:rPr>
          <w:rFonts w:ascii="Times New Roman" w:hAnsi="Times New Roman" w:cs="Times New Roman"/>
        </w:rPr>
        <w:t>Dz. U. UE. L. z 2014 r. Nr 78, str. 6 z późn. zm.)</w:t>
      </w:r>
      <w:r w:rsidRPr="00894E67">
        <w:rPr>
          <w:rFonts w:ascii="Times New Roman" w:hAnsi="Times New Roman" w:cs="Times New Roman"/>
        </w:rPr>
        <w:t xml:space="preserve">, zwanego dalej „rozporządzeniem 269/2014” albo wpisanym na listę na podstawie decyzji w sprawie wpisu na listę rozstrzygającej o zastosowaniu środka, o którym mowa w art. 1 pkt 3 ustawy o przeciwdziałaniu; </w:t>
      </w:r>
    </w:p>
    <w:p w14:paraId="6E206716" w14:textId="4A506662" w:rsidR="00A06006" w:rsidRPr="00894E67" w:rsidRDefault="00A06006" w:rsidP="00A06006">
      <w:pPr>
        <w:ind w:firstLine="567"/>
        <w:jc w:val="both"/>
        <w:rPr>
          <w:rFonts w:ascii="Times New Roman" w:hAnsi="Times New Roman" w:cs="Times New Roman"/>
        </w:rPr>
      </w:pPr>
      <w:r w:rsidRPr="00894E67">
        <w:rPr>
          <w:rFonts w:ascii="Times New Roman" w:hAnsi="Times New Roman" w:cs="Times New Roman"/>
        </w:rPr>
        <w:t>2) wykonawcą, którego beneficjentem rzeczywistym w rozumieniu ustawy z dnia 1 marca 2018 r. o przeciwdziałaniu praniu pieniędzy oraz finansowaniu terroryzmu (</w:t>
      </w:r>
      <w:r w:rsidR="00D564FC" w:rsidRPr="00894E67">
        <w:rPr>
          <w:rFonts w:ascii="Times New Roman" w:hAnsi="Times New Roman" w:cs="Times New Roman"/>
        </w:rPr>
        <w:t xml:space="preserve">t.j. Dz. U. z 2023 r. poz. 1124 </w:t>
      </w:r>
      <w:r w:rsidR="00894E67">
        <w:rPr>
          <w:rFonts w:ascii="Times New Roman" w:hAnsi="Times New Roman" w:cs="Times New Roman"/>
        </w:rPr>
        <w:br/>
      </w:r>
      <w:r w:rsidR="00D564FC" w:rsidRPr="00894E67">
        <w:rPr>
          <w:rFonts w:ascii="Times New Roman" w:hAnsi="Times New Roman" w:cs="Times New Roman"/>
        </w:rPr>
        <w:t>z późn. zm.</w:t>
      </w:r>
      <w:r w:rsidRPr="00894E67">
        <w:rPr>
          <w:rFonts w:ascii="Times New Roman" w:hAnsi="Times New Roman" w:cs="Times New Roman"/>
        </w:rPr>
        <w:t xml:space="preserve">) jest osoba wymieniona w wykazach określonych w rozporządzeniu 765/2006 </w:t>
      </w:r>
      <w:r w:rsidR="00894E67">
        <w:rPr>
          <w:rFonts w:ascii="Times New Roman" w:hAnsi="Times New Roman" w:cs="Times New Roman"/>
        </w:rPr>
        <w:br/>
      </w:r>
      <w:r w:rsidRPr="00894E67">
        <w:rPr>
          <w:rFonts w:ascii="Times New Roman" w:hAnsi="Times New Roman" w:cs="Times New Roman"/>
        </w:rPr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przeciwdziałaniu;</w:t>
      </w:r>
    </w:p>
    <w:p w14:paraId="6C1FAB34" w14:textId="0770E21C" w:rsidR="00A06006" w:rsidRPr="00894E67" w:rsidRDefault="00A06006" w:rsidP="00A06006">
      <w:pPr>
        <w:ind w:firstLine="567"/>
        <w:jc w:val="both"/>
        <w:rPr>
          <w:rFonts w:ascii="Times New Roman" w:hAnsi="Times New Roman" w:cs="Times New Roman"/>
        </w:rPr>
      </w:pPr>
      <w:r w:rsidRPr="00894E67">
        <w:rPr>
          <w:rFonts w:ascii="Times New Roman" w:hAnsi="Times New Roman" w:cs="Times New Roman"/>
        </w:rPr>
        <w:t xml:space="preserve">3) wykonawcą, którego jednostką dominującą w rozumieniu art. 3 ust. 1 pkt 37 ustawy </w:t>
      </w:r>
      <w:r w:rsidRPr="00894E67">
        <w:rPr>
          <w:rFonts w:ascii="Times New Roman" w:hAnsi="Times New Roman" w:cs="Times New Roman"/>
        </w:rPr>
        <w:br/>
        <w:t>z dnia 29 września 1994 r. o rachunkowości (</w:t>
      </w:r>
      <w:r w:rsidR="00D564FC" w:rsidRPr="00894E67">
        <w:rPr>
          <w:rFonts w:ascii="Times New Roman" w:hAnsi="Times New Roman" w:cs="Times New Roman"/>
        </w:rPr>
        <w:t>t.j. Dz. U. z 2023 r. poz. 120 z późn. zm.</w:t>
      </w:r>
      <w:r w:rsidRPr="00894E67">
        <w:rPr>
          <w:rFonts w:ascii="Times New Roman" w:hAnsi="Times New Roman" w:cs="Times New Roman"/>
        </w:rPr>
        <w:t xml:space="preserve">) </w:t>
      </w:r>
      <w:r w:rsidR="00D564FC" w:rsidRPr="00894E67">
        <w:rPr>
          <w:rFonts w:ascii="Times New Roman" w:hAnsi="Times New Roman" w:cs="Times New Roman"/>
        </w:rPr>
        <w:br/>
      </w:r>
      <w:r w:rsidRPr="00894E67">
        <w:rPr>
          <w:rFonts w:ascii="Times New Roman" w:hAnsi="Times New Roman" w:cs="Times New Roman"/>
        </w:rPr>
        <w:t xml:space="preserve">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</w:t>
      </w:r>
    </w:p>
    <w:p w14:paraId="15F7DF9B" w14:textId="3D6684A0" w:rsidR="00A06006" w:rsidRPr="00894E67" w:rsidRDefault="00A06006" w:rsidP="00A06006">
      <w:pPr>
        <w:ind w:firstLine="567"/>
        <w:jc w:val="both"/>
        <w:rPr>
          <w:rFonts w:ascii="Times New Roman" w:hAnsi="Times New Roman" w:cs="Times New Roman"/>
        </w:rPr>
      </w:pPr>
      <w:r w:rsidRPr="00894E67">
        <w:rPr>
          <w:rFonts w:ascii="Times New Roman" w:hAnsi="Times New Roman" w:cs="Times New Roman"/>
        </w:rPr>
        <w:lastRenderedPageBreak/>
        <w:t xml:space="preserve">4) wykonawcą, należącym do którejkolwiek z kategorii podmiotów wymienionych w art. 5k </w:t>
      </w:r>
      <w:r w:rsidR="00894E67">
        <w:rPr>
          <w:rFonts w:ascii="Times New Roman" w:hAnsi="Times New Roman" w:cs="Times New Roman"/>
        </w:rPr>
        <w:br/>
      </w:r>
      <w:r w:rsidRPr="00894E67">
        <w:rPr>
          <w:rFonts w:ascii="Times New Roman" w:hAnsi="Times New Roman" w:cs="Times New Roman"/>
        </w:rPr>
        <w:t xml:space="preserve">ust. 1 rozporządzenia Rady (UE) 2022/576 z dnia 8 kwietnia 2022 r. w sprawie zmiany rozporządzenia (UE) nr 833/2014 z dnia 31 lipca 2014 r. dotyczącego środków ograniczających w związku z działaniami Rosji destabilizującymi sytuację na Ukrainie, tj. nie jestem: </w:t>
      </w:r>
    </w:p>
    <w:p w14:paraId="6149FE92" w14:textId="77777777" w:rsidR="00A06006" w:rsidRPr="00894E67" w:rsidRDefault="00A06006" w:rsidP="00A06006">
      <w:pPr>
        <w:ind w:firstLine="567"/>
        <w:jc w:val="both"/>
        <w:rPr>
          <w:rFonts w:ascii="Times New Roman" w:hAnsi="Times New Roman" w:cs="Times New Roman"/>
        </w:rPr>
      </w:pPr>
      <w:r w:rsidRPr="00894E67">
        <w:rPr>
          <w:rFonts w:ascii="Times New Roman" w:hAnsi="Times New Roman" w:cs="Times New Roman"/>
        </w:rPr>
        <w:t xml:space="preserve">a) obywatelem rosyjskim, osobą fizyczną lub prawną, podmiotem lub organem z siedzibą w Rosji; </w:t>
      </w:r>
    </w:p>
    <w:p w14:paraId="6EB808E5" w14:textId="77777777" w:rsidR="00A06006" w:rsidRPr="00894E67" w:rsidRDefault="00A06006" w:rsidP="00A06006">
      <w:pPr>
        <w:ind w:firstLine="567"/>
        <w:jc w:val="both"/>
        <w:rPr>
          <w:rFonts w:ascii="Times New Roman" w:hAnsi="Times New Roman" w:cs="Times New Roman"/>
        </w:rPr>
      </w:pPr>
      <w:r w:rsidRPr="00894E67">
        <w:rPr>
          <w:rFonts w:ascii="Times New Roman" w:hAnsi="Times New Roman" w:cs="Times New Roman"/>
        </w:rPr>
        <w:t>b) osobą prawną, podmiotem lub organem, do których prawa własności bezpośrednio lub pośrednio w ponad 50 % należą do obywateli rosyjskich lub osób fizycznych lub prawnych, podmiotów lub organów z siedzibą w Rosji;</w:t>
      </w:r>
    </w:p>
    <w:p w14:paraId="41409CE9" w14:textId="3BA86CDC" w:rsidR="00A06006" w:rsidRPr="00894E67" w:rsidRDefault="00A06006" w:rsidP="00533E25">
      <w:pPr>
        <w:ind w:firstLine="567"/>
        <w:jc w:val="both"/>
        <w:rPr>
          <w:rFonts w:ascii="Times New Roman" w:hAnsi="Times New Roman" w:cs="Times New Roman"/>
        </w:rPr>
      </w:pPr>
      <w:r w:rsidRPr="00894E67">
        <w:rPr>
          <w:rFonts w:ascii="Times New Roman" w:hAnsi="Times New Roman" w:cs="Times New Roman"/>
        </w:rPr>
        <w:t xml:space="preserve">c) osobą fizyczną lub prawną, podmiotem lub organem działającym w imieniu lub pod kierunkiem: obywateli rosyjskich lub osób fizycznych lub prawnych, podmiotów lub organów </w:t>
      </w:r>
      <w:r w:rsidRPr="00894E67">
        <w:rPr>
          <w:rFonts w:ascii="Times New Roman" w:hAnsi="Times New Roman" w:cs="Times New Roman"/>
        </w:rPr>
        <w:br/>
        <w:t>z siedzibą w Rosji lub osób prawnych, podmiotów lub organów, do których prawa własności bezpośrednio lub pośrednio w ponad 50 % należą do obywateli rosyjskich lub osób fizycznych lub prawnych, podmiotów lub organów z siedzibą w Rosji,</w:t>
      </w:r>
      <w:r w:rsidR="00533E25">
        <w:rPr>
          <w:rFonts w:ascii="Times New Roman" w:hAnsi="Times New Roman" w:cs="Times New Roman"/>
        </w:rPr>
        <w:t xml:space="preserve"> </w:t>
      </w:r>
      <w:r w:rsidRPr="00894E67">
        <w:rPr>
          <w:rFonts w:ascii="Times New Roman" w:hAnsi="Times New Roman" w:cs="Times New Roman"/>
        </w:rPr>
        <w:t xml:space="preserve">oraz żaden z moich podwykonawców, dostawców i podmiotów, na których zdolnościach polegam, w przypadku gdy przypada na nich ponad 10 % wartości zamówienia, nie należy do żadnej z powyższych kategorii podmiotów. </w:t>
      </w:r>
    </w:p>
    <w:p w14:paraId="6507FBC3" w14:textId="77777777" w:rsidR="00A06006" w:rsidRPr="00894E67" w:rsidRDefault="00A06006" w:rsidP="00A06006">
      <w:pPr>
        <w:ind w:firstLine="567"/>
        <w:jc w:val="both"/>
        <w:rPr>
          <w:rFonts w:ascii="Times New Roman" w:hAnsi="Times New Roman" w:cs="Times New Roman"/>
        </w:rPr>
      </w:pPr>
    </w:p>
    <w:p w14:paraId="7E52487E" w14:textId="77777777" w:rsidR="00A06006" w:rsidRPr="00894E67" w:rsidRDefault="00A06006" w:rsidP="00A06006">
      <w:pPr>
        <w:ind w:firstLine="567"/>
        <w:jc w:val="both"/>
        <w:rPr>
          <w:rFonts w:ascii="Times New Roman" w:hAnsi="Times New Roman" w:cs="Times New Roman"/>
        </w:rPr>
      </w:pPr>
    </w:p>
    <w:p w14:paraId="35B4161D" w14:textId="77777777" w:rsidR="00A06006" w:rsidRPr="00894E67" w:rsidRDefault="00A06006" w:rsidP="00A06006">
      <w:pPr>
        <w:ind w:firstLine="567"/>
        <w:jc w:val="both"/>
        <w:rPr>
          <w:rFonts w:ascii="Times New Roman" w:hAnsi="Times New Roman" w:cs="Times New Roman"/>
        </w:rPr>
      </w:pPr>
    </w:p>
    <w:p w14:paraId="58C1389D" w14:textId="77777777" w:rsidR="00A06006" w:rsidRPr="00894E67" w:rsidRDefault="00A06006" w:rsidP="00A06006">
      <w:pPr>
        <w:ind w:firstLine="567"/>
        <w:jc w:val="right"/>
        <w:rPr>
          <w:rFonts w:ascii="Times New Roman" w:hAnsi="Times New Roman" w:cs="Times New Roman"/>
        </w:rPr>
      </w:pPr>
      <w:r w:rsidRPr="00894E67">
        <w:rPr>
          <w:rFonts w:ascii="Times New Roman" w:hAnsi="Times New Roman" w:cs="Times New Roman"/>
        </w:rPr>
        <w:t>………………..………………………………………………………….</w:t>
      </w:r>
    </w:p>
    <w:p w14:paraId="07A5D653" w14:textId="1E9E6D4D" w:rsidR="00A06006" w:rsidRPr="00894E67" w:rsidRDefault="00A06006" w:rsidP="00A06006">
      <w:pPr>
        <w:ind w:firstLine="567"/>
        <w:jc w:val="right"/>
        <w:rPr>
          <w:rFonts w:ascii="Times New Roman" w:hAnsi="Times New Roman" w:cs="Times New Roman"/>
        </w:rPr>
      </w:pPr>
      <w:r w:rsidRPr="00894E67">
        <w:rPr>
          <w:rFonts w:ascii="Times New Roman" w:hAnsi="Times New Roman" w:cs="Times New Roman"/>
        </w:rPr>
        <w:t>Data i podpis Wykonawcy</w:t>
      </w:r>
    </w:p>
    <w:p w14:paraId="00F7C8A9" w14:textId="0BAA72EE" w:rsidR="00CB780F" w:rsidRPr="00894E67" w:rsidRDefault="00CB780F" w:rsidP="00A06006">
      <w:pPr>
        <w:ind w:left="4956" w:firstLine="708"/>
        <w:jc w:val="center"/>
        <w:rPr>
          <w:rFonts w:ascii="Times New Roman" w:hAnsi="Times New Roman" w:cs="Times New Roman"/>
        </w:rPr>
      </w:pPr>
    </w:p>
    <w:p w14:paraId="091CE58D" w14:textId="77777777" w:rsidR="00027AE0" w:rsidRPr="00894E67" w:rsidRDefault="00027AE0" w:rsidP="00A06006">
      <w:pPr>
        <w:ind w:left="4956" w:firstLine="708"/>
        <w:jc w:val="center"/>
        <w:rPr>
          <w:rFonts w:ascii="Times New Roman" w:hAnsi="Times New Roman" w:cs="Times New Roman"/>
        </w:rPr>
      </w:pPr>
    </w:p>
    <w:p w14:paraId="533A5ABE" w14:textId="77777777" w:rsidR="00027AE0" w:rsidRPr="00894E67" w:rsidRDefault="00027AE0" w:rsidP="00A06006">
      <w:pPr>
        <w:ind w:left="4956" w:firstLine="708"/>
        <w:jc w:val="center"/>
        <w:rPr>
          <w:rFonts w:ascii="Times New Roman" w:hAnsi="Times New Roman" w:cs="Times New Roman"/>
        </w:rPr>
      </w:pPr>
    </w:p>
    <w:p w14:paraId="2FA4F831" w14:textId="77777777" w:rsidR="00027AE0" w:rsidRPr="00894E67" w:rsidRDefault="00027AE0" w:rsidP="00A06006">
      <w:pPr>
        <w:ind w:left="4956" w:firstLine="708"/>
        <w:jc w:val="center"/>
        <w:rPr>
          <w:rFonts w:ascii="Times New Roman" w:hAnsi="Times New Roman" w:cs="Times New Roman"/>
        </w:rPr>
      </w:pPr>
    </w:p>
    <w:sectPr w:rsidR="00027AE0" w:rsidRPr="00894E67" w:rsidSect="00D564F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0D7DD" w14:textId="77777777" w:rsidR="00E702DB" w:rsidRDefault="00E702DB" w:rsidP="00CA20ED">
      <w:pPr>
        <w:spacing w:after="0" w:line="240" w:lineRule="auto"/>
      </w:pPr>
      <w:r>
        <w:separator/>
      </w:r>
    </w:p>
  </w:endnote>
  <w:endnote w:type="continuationSeparator" w:id="0">
    <w:p w14:paraId="03BC2D2B" w14:textId="77777777" w:rsidR="00E702DB" w:rsidRDefault="00E702DB" w:rsidP="00CA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6939225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24"/>
        <w:szCs w:val="24"/>
      </w:rPr>
    </w:sdtEndPr>
    <w:sdtContent>
      <w:p w14:paraId="799E5A5A" w14:textId="6A53E976" w:rsidR="00CA20ED" w:rsidRPr="00313A08" w:rsidRDefault="00CA20ED">
        <w:pPr>
          <w:pStyle w:val="Stopka"/>
          <w:jc w:val="right"/>
          <w:rPr>
            <w:rFonts w:asciiTheme="majorHAnsi" w:hAnsiTheme="majorHAnsi" w:cstheme="majorHAnsi"/>
            <w:sz w:val="24"/>
            <w:szCs w:val="24"/>
          </w:rPr>
        </w:pPr>
        <w:r w:rsidRPr="00313A08">
          <w:rPr>
            <w:rFonts w:asciiTheme="majorHAnsi" w:hAnsiTheme="majorHAnsi" w:cstheme="majorHAnsi"/>
            <w:sz w:val="24"/>
            <w:szCs w:val="24"/>
          </w:rPr>
          <w:fldChar w:fldCharType="begin"/>
        </w:r>
        <w:r w:rsidRPr="00313A08">
          <w:rPr>
            <w:rFonts w:asciiTheme="majorHAnsi" w:hAnsiTheme="majorHAnsi" w:cstheme="majorHAnsi"/>
            <w:sz w:val="24"/>
            <w:szCs w:val="24"/>
          </w:rPr>
          <w:instrText>PAGE   \* MERGEFORMAT</w:instrText>
        </w:r>
        <w:r w:rsidRPr="00313A08">
          <w:rPr>
            <w:rFonts w:asciiTheme="majorHAnsi" w:hAnsiTheme="majorHAnsi" w:cstheme="majorHAnsi"/>
            <w:sz w:val="24"/>
            <w:szCs w:val="24"/>
          </w:rPr>
          <w:fldChar w:fldCharType="separate"/>
        </w:r>
        <w:r w:rsidRPr="00313A08">
          <w:rPr>
            <w:rFonts w:asciiTheme="majorHAnsi" w:hAnsiTheme="majorHAnsi" w:cstheme="majorHAnsi"/>
            <w:sz w:val="24"/>
            <w:szCs w:val="24"/>
          </w:rPr>
          <w:t>2</w:t>
        </w:r>
        <w:r w:rsidRPr="00313A08">
          <w:rPr>
            <w:rFonts w:asciiTheme="majorHAnsi" w:hAnsiTheme="majorHAnsi" w:cstheme="majorHAnsi"/>
            <w:sz w:val="24"/>
            <w:szCs w:val="24"/>
          </w:rPr>
          <w:fldChar w:fldCharType="end"/>
        </w:r>
      </w:p>
    </w:sdtContent>
  </w:sdt>
  <w:p w14:paraId="36DFB80F" w14:textId="77777777" w:rsidR="00CA20ED" w:rsidRDefault="00CA20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B3FDC" w14:textId="77777777" w:rsidR="00E702DB" w:rsidRDefault="00E702DB" w:rsidP="00CA20ED">
      <w:pPr>
        <w:spacing w:after="0" w:line="240" w:lineRule="auto"/>
      </w:pPr>
      <w:r>
        <w:separator/>
      </w:r>
    </w:p>
  </w:footnote>
  <w:footnote w:type="continuationSeparator" w:id="0">
    <w:p w14:paraId="45AF9B4C" w14:textId="77777777" w:rsidR="00E702DB" w:rsidRDefault="00E702DB" w:rsidP="00CA2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01B15"/>
    <w:multiLevelType w:val="hybridMultilevel"/>
    <w:tmpl w:val="3C46D95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96E57"/>
    <w:multiLevelType w:val="hybridMultilevel"/>
    <w:tmpl w:val="6B44A5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32A29"/>
    <w:multiLevelType w:val="hybridMultilevel"/>
    <w:tmpl w:val="412A7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33A37"/>
    <w:multiLevelType w:val="hybridMultilevel"/>
    <w:tmpl w:val="1F4AB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96FBD"/>
    <w:multiLevelType w:val="hybridMultilevel"/>
    <w:tmpl w:val="84042F1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4FBF"/>
    <w:multiLevelType w:val="hybridMultilevel"/>
    <w:tmpl w:val="C668314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5321CF"/>
    <w:multiLevelType w:val="hybridMultilevel"/>
    <w:tmpl w:val="C668314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9676ADB"/>
    <w:multiLevelType w:val="hybridMultilevel"/>
    <w:tmpl w:val="6248EFC0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3C0B25DC"/>
    <w:multiLevelType w:val="hybridMultilevel"/>
    <w:tmpl w:val="47A28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E1C0B"/>
    <w:multiLevelType w:val="hybridMultilevel"/>
    <w:tmpl w:val="1C927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92314"/>
    <w:multiLevelType w:val="hybridMultilevel"/>
    <w:tmpl w:val="ADB0C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F6299"/>
    <w:multiLevelType w:val="hybridMultilevel"/>
    <w:tmpl w:val="93FA84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8FE7D03"/>
    <w:multiLevelType w:val="hybridMultilevel"/>
    <w:tmpl w:val="13F299A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00114"/>
    <w:multiLevelType w:val="hybridMultilevel"/>
    <w:tmpl w:val="F0B28670"/>
    <w:lvl w:ilvl="0" w:tplc="29003588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2618A"/>
    <w:multiLevelType w:val="hybridMultilevel"/>
    <w:tmpl w:val="B15EE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05DE2"/>
    <w:multiLevelType w:val="hybridMultilevel"/>
    <w:tmpl w:val="FABCA74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51C41BCA"/>
    <w:multiLevelType w:val="hybridMultilevel"/>
    <w:tmpl w:val="73BA3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6E68A9"/>
    <w:multiLevelType w:val="hybridMultilevel"/>
    <w:tmpl w:val="13F299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67031"/>
    <w:multiLevelType w:val="hybridMultilevel"/>
    <w:tmpl w:val="FB9ACDE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4F578F4"/>
    <w:multiLevelType w:val="hybridMultilevel"/>
    <w:tmpl w:val="E02C8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60521"/>
    <w:multiLevelType w:val="hybridMultilevel"/>
    <w:tmpl w:val="C42094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67658"/>
    <w:multiLevelType w:val="hybridMultilevel"/>
    <w:tmpl w:val="86307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E23C2F"/>
    <w:multiLevelType w:val="hybridMultilevel"/>
    <w:tmpl w:val="173E0B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EA7D41"/>
    <w:multiLevelType w:val="hybridMultilevel"/>
    <w:tmpl w:val="025CD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4C08C6"/>
    <w:multiLevelType w:val="hybridMultilevel"/>
    <w:tmpl w:val="74D0D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25C0F"/>
    <w:multiLevelType w:val="hybridMultilevel"/>
    <w:tmpl w:val="87D4382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972C09"/>
    <w:multiLevelType w:val="hybridMultilevel"/>
    <w:tmpl w:val="41329A6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28A6531"/>
    <w:multiLevelType w:val="hybridMultilevel"/>
    <w:tmpl w:val="4D60F4DA"/>
    <w:lvl w:ilvl="0" w:tplc="55BA5C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5647A1"/>
    <w:multiLevelType w:val="hybridMultilevel"/>
    <w:tmpl w:val="2EFCC30A"/>
    <w:lvl w:ilvl="0" w:tplc="FAE4868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701B8C"/>
    <w:multiLevelType w:val="hybridMultilevel"/>
    <w:tmpl w:val="776CE7E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66085308">
    <w:abstractNumId w:val="1"/>
  </w:num>
  <w:num w:numId="2" w16cid:durableId="1784038355">
    <w:abstractNumId w:val="23"/>
  </w:num>
  <w:num w:numId="3" w16cid:durableId="456292875">
    <w:abstractNumId w:val="16"/>
  </w:num>
  <w:num w:numId="4" w16cid:durableId="1597709056">
    <w:abstractNumId w:val="24"/>
  </w:num>
  <w:num w:numId="5" w16cid:durableId="178784251">
    <w:abstractNumId w:val="20"/>
  </w:num>
  <w:num w:numId="6" w16cid:durableId="18436503">
    <w:abstractNumId w:val="14"/>
  </w:num>
  <w:num w:numId="7" w16cid:durableId="1919900632">
    <w:abstractNumId w:val="11"/>
  </w:num>
  <w:num w:numId="8" w16cid:durableId="1276256643">
    <w:abstractNumId w:val="19"/>
  </w:num>
  <w:num w:numId="9" w16cid:durableId="1813668424">
    <w:abstractNumId w:val="3"/>
  </w:num>
  <w:num w:numId="10" w16cid:durableId="1516383178">
    <w:abstractNumId w:val="27"/>
  </w:num>
  <w:num w:numId="11" w16cid:durableId="870533666">
    <w:abstractNumId w:val="10"/>
  </w:num>
  <w:num w:numId="12" w16cid:durableId="754400801">
    <w:abstractNumId w:val="6"/>
  </w:num>
  <w:num w:numId="13" w16cid:durableId="1628122169">
    <w:abstractNumId w:val="18"/>
  </w:num>
  <w:num w:numId="14" w16cid:durableId="800808531">
    <w:abstractNumId w:val="21"/>
  </w:num>
  <w:num w:numId="15" w16cid:durableId="548802653">
    <w:abstractNumId w:val="26"/>
  </w:num>
  <w:num w:numId="16" w16cid:durableId="128517872">
    <w:abstractNumId w:val="29"/>
  </w:num>
  <w:num w:numId="17" w16cid:durableId="280497764">
    <w:abstractNumId w:val="13"/>
  </w:num>
  <w:num w:numId="18" w16cid:durableId="634601089">
    <w:abstractNumId w:val="2"/>
  </w:num>
  <w:num w:numId="19" w16cid:durableId="1790509196">
    <w:abstractNumId w:val="8"/>
  </w:num>
  <w:num w:numId="20" w16cid:durableId="600259981">
    <w:abstractNumId w:val="5"/>
  </w:num>
  <w:num w:numId="21" w16cid:durableId="568344235">
    <w:abstractNumId w:val="28"/>
  </w:num>
  <w:num w:numId="22" w16cid:durableId="460226327">
    <w:abstractNumId w:val="22"/>
  </w:num>
  <w:num w:numId="23" w16cid:durableId="366294708">
    <w:abstractNumId w:val="17"/>
  </w:num>
  <w:num w:numId="24" w16cid:durableId="170223811">
    <w:abstractNumId w:val="15"/>
  </w:num>
  <w:num w:numId="25" w16cid:durableId="254290077">
    <w:abstractNumId w:val="9"/>
  </w:num>
  <w:num w:numId="26" w16cid:durableId="395513217">
    <w:abstractNumId w:val="7"/>
  </w:num>
  <w:num w:numId="27" w16cid:durableId="681474583">
    <w:abstractNumId w:val="0"/>
  </w:num>
  <w:num w:numId="28" w16cid:durableId="1948467324">
    <w:abstractNumId w:val="4"/>
  </w:num>
  <w:num w:numId="29" w16cid:durableId="1927032465">
    <w:abstractNumId w:val="25"/>
  </w:num>
  <w:num w:numId="30" w16cid:durableId="10932806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18E"/>
    <w:rsid w:val="0001408F"/>
    <w:rsid w:val="00027AE0"/>
    <w:rsid w:val="00037BC3"/>
    <w:rsid w:val="00050D88"/>
    <w:rsid w:val="0006314A"/>
    <w:rsid w:val="00067373"/>
    <w:rsid w:val="000D7465"/>
    <w:rsid w:val="00115DD6"/>
    <w:rsid w:val="00134E76"/>
    <w:rsid w:val="0013579E"/>
    <w:rsid w:val="00135DC5"/>
    <w:rsid w:val="00153F62"/>
    <w:rsid w:val="00160070"/>
    <w:rsid w:val="001A15FF"/>
    <w:rsid w:val="001B00D5"/>
    <w:rsid w:val="001C4EA7"/>
    <w:rsid w:val="00220327"/>
    <w:rsid w:val="002372E5"/>
    <w:rsid w:val="00255379"/>
    <w:rsid w:val="00266465"/>
    <w:rsid w:val="002B2283"/>
    <w:rsid w:val="002C4973"/>
    <w:rsid w:val="002F3D9A"/>
    <w:rsid w:val="00313A08"/>
    <w:rsid w:val="00330A83"/>
    <w:rsid w:val="00330AF5"/>
    <w:rsid w:val="00345CB8"/>
    <w:rsid w:val="003567C1"/>
    <w:rsid w:val="003D2D33"/>
    <w:rsid w:val="003F0BDA"/>
    <w:rsid w:val="003F3BA0"/>
    <w:rsid w:val="00403BD9"/>
    <w:rsid w:val="004059F2"/>
    <w:rsid w:val="0042018E"/>
    <w:rsid w:val="004418F3"/>
    <w:rsid w:val="004425B1"/>
    <w:rsid w:val="004A6400"/>
    <w:rsid w:val="004B64B0"/>
    <w:rsid w:val="004C036B"/>
    <w:rsid w:val="004C0FBD"/>
    <w:rsid w:val="004C17FB"/>
    <w:rsid w:val="004D0D04"/>
    <w:rsid w:val="005121A0"/>
    <w:rsid w:val="00524A92"/>
    <w:rsid w:val="0053031D"/>
    <w:rsid w:val="00533E25"/>
    <w:rsid w:val="00536EEB"/>
    <w:rsid w:val="0057741D"/>
    <w:rsid w:val="00596E9F"/>
    <w:rsid w:val="005B69A3"/>
    <w:rsid w:val="005E3BE0"/>
    <w:rsid w:val="00605570"/>
    <w:rsid w:val="006122A7"/>
    <w:rsid w:val="00657C72"/>
    <w:rsid w:val="00676FDC"/>
    <w:rsid w:val="00694AF4"/>
    <w:rsid w:val="006D6C4F"/>
    <w:rsid w:val="00723A6A"/>
    <w:rsid w:val="00726866"/>
    <w:rsid w:val="00733CE6"/>
    <w:rsid w:val="00752B9D"/>
    <w:rsid w:val="007904E0"/>
    <w:rsid w:val="00797116"/>
    <w:rsid w:val="007A137D"/>
    <w:rsid w:val="007A6812"/>
    <w:rsid w:val="007D6E28"/>
    <w:rsid w:val="00813D5F"/>
    <w:rsid w:val="00841390"/>
    <w:rsid w:val="00843541"/>
    <w:rsid w:val="00866234"/>
    <w:rsid w:val="00894E67"/>
    <w:rsid w:val="008A7572"/>
    <w:rsid w:val="008D3FB6"/>
    <w:rsid w:val="009169F6"/>
    <w:rsid w:val="00924943"/>
    <w:rsid w:val="00941704"/>
    <w:rsid w:val="00972F6E"/>
    <w:rsid w:val="00994FB8"/>
    <w:rsid w:val="009B6EFC"/>
    <w:rsid w:val="009E2FE1"/>
    <w:rsid w:val="00A06006"/>
    <w:rsid w:val="00A441D0"/>
    <w:rsid w:val="00AA56AC"/>
    <w:rsid w:val="00AA56CC"/>
    <w:rsid w:val="00AC4E77"/>
    <w:rsid w:val="00AD7715"/>
    <w:rsid w:val="00AE58E3"/>
    <w:rsid w:val="00AE6A1A"/>
    <w:rsid w:val="00B05E97"/>
    <w:rsid w:val="00B0783A"/>
    <w:rsid w:val="00B129C1"/>
    <w:rsid w:val="00B442D3"/>
    <w:rsid w:val="00B44B13"/>
    <w:rsid w:val="00B45035"/>
    <w:rsid w:val="00B72A79"/>
    <w:rsid w:val="00BA237F"/>
    <w:rsid w:val="00BD2B06"/>
    <w:rsid w:val="00BE5825"/>
    <w:rsid w:val="00C13716"/>
    <w:rsid w:val="00C54265"/>
    <w:rsid w:val="00C62CA6"/>
    <w:rsid w:val="00C7116A"/>
    <w:rsid w:val="00C94B10"/>
    <w:rsid w:val="00C9674A"/>
    <w:rsid w:val="00CA20ED"/>
    <w:rsid w:val="00CA5F8E"/>
    <w:rsid w:val="00CB780F"/>
    <w:rsid w:val="00CE2E1B"/>
    <w:rsid w:val="00CE719B"/>
    <w:rsid w:val="00D23B7E"/>
    <w:rsid w:val="00D25EB8"/>
    <w:rsid w:val="00D31DDB"/>
    <w:rsid w:val="00D500DD"/>
    <w:rsid w:val="00D564FC"/>
    <w:rsid w:val="00D86648"/>
    <w:rsid w:val="00DC671B"/>
    <w:rsid w:val="00DD6AD0"/>
    <w:rsid w:val="00DE745F"/>
    <w:rsid w:val="00DF01B8"/>
    <w:rsid w:val="00E00665"/>
    <w:rsid w:val="00E23323"/>
    <w:rsid w:val="00E364BA"/>
    <w:rsid w:val="00E50310"/>
    <w:rsid w:val="00E52123"/>
    <w:rsid w:val="00E702DB"/>
    <w:rsid w:val="00E9374B"/>
    <w:rsid w:val="00E95AE8"/>
    <w:rsid w:val="00EA2552"/>
    <w:rsid w:val="00EF35DA"/>
    <w:rsid w:val="00EF7E64"/>
    <w:rsid w:val="00F514CE"/>
    <w:rsid w:val="00F84825"/>
    <w:rsid w:val="00FF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363A8"/>
  <w15:chartTrackingRefBased/>
  <w15:docId w15:val="{E0B783D3-89EC-466C-9B7A-D27112DD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018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3BA0"/>
    <w:pPr>
      <w:ind w:left="720"/>
      <w:contextualSpacing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A2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0ED"/>
  </w:style>
  <w:style w:type="paragraph" w:styleId="Stopka">
    <w:name w:val="footer"/>
    <w:basedOn w:val="Normalny"/>
    <w:link w:val="StopkaZnak"/>
    <w:uiPriority w:val="99"/>
    <w:unhideWhenUsed/>
    <w:rsid w:val="00CA2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0ED"/>
  </w:style>
  <w:style w:type="paragraph" w:styleId="Bezodstpw">
    <w:name w:val="No Spacing"/>
    <w:uiPriority w:val="1"/>
    <w:qFormat/>
    <w:rsid w:val="00330AF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1371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371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23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0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2</Pages>
  <Words>573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Redmann</dc:creator>
  <cp:keywords/>
  <dc:description/>
  <cp:lastModifiedBy>Patrycja Gabara</cp:lastModifiedBy>
  <cp:revision>47</cp:revision>
  <cp:lastPrinted>2024-05-15T09:25:00Z</cp:lastPrinted>
  <dcterms:created xsi:type="dcterms:W3CDTF">2021-02-10T08:36:00Z</dcterms:created>
  <dcterms:modified xsi:type="dcterms:W3CDTF">2025-11-07T10:27:00Z</dcterms:modified>
</cp:coreProperties>
</file>