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1791" w14:textId="77777777" w:rsidR="0056319C" w:rsidRPr="0056319C" w:rsidRDefault="0056319C" w:rsidP="0056319C">
      <w:pPr>
        <w:pStyle w:val="Bezodstpw"/>
        <w:rPr>
          <w:rFonts w:asciiTheme="majorHAnsi" w:hAnsiTheme="majorHAnsi" w:cstheme="majorHAnsi"/>
          <w:b/>
          <w:bCs/>
          <w:sz w:val="24"/>
          <w:szCs w:val="24"/>
        </w:rPr>
      </w:pPr>
      <w:r w:rsidRPr="0056319C">
        <w:rPr>
          <w:rFonts w:asciiTheme="majorHAnsi" w:hAnsiTheme="majorHAnsi" w:cstheme="majorHAnsi"/>
          <w:sz w:val="24"/>
          <w:szCs w:val="24"/>
        </w:rPr>
        <w:t>IRID.BI.272.2.51.2025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4726EFCF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CE7A83">
        <w:rPr>
          <w:rFonts w:asciiTheme="majorHAnsi" w:hAnsiTheme="majorHAnsi" w:cstheme="majorHAnsi"/>
          <w:sz w:val="24"/>
          <w:szCs w:val="24"/>
        </w:rPr>
        <w:t>5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6691FD64" w:rsidR="004405EF" w:rsidRPr="00CE7A83" w:rsidRDefault="004405EF" w:rsidP="00B07F5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Pr="00CE7A83">
        <w:rPr>
          <w:rFonts w:asciiTheme="majorHAnsi" w:hAnsiTheme="majorHAnsi" w:cstheme="majorHAnsi"/>
          <w:b/>
          <w:sz w:val="24"/>
          <w:szCs w:val="24"/>
        </w:rPr>
        <w:t>„</w:t>
      </w:r>
      <w:r w:rsidR="00C36B88">
        <w:rPr>
          <w:rFonts w:asciiTheme="majorHAnsi" w:hAnsiTheme="majorHAnsi" w:cstheme="majorHAnsi"/>
          <w:b/>
          <w:sz w:val="24"/>
          <w:szCs w:val="24"/>
        </w:rPr>
        <w:t>Zakup 10 szt. osuszaczy powietrza</w:t>
      </w:r>
      <w:r w:rsidR="006B15E2">
        <w:rPr>
          <w:rFonts w:asciiTheme="majorHAnsi" w:hAnsiTheme="majorHAnsi" w:cstheme="majorHAnsi"/>
          <w:b/>
          <w:sz w:val="24"/>
          <w:szCs w:val="24"/>
        </w:rPr>
        <w:t xml:space="preserve"> i 5 szt. klimatyzatorów przenośnych</w:t>
      </w:r>
      <w:r w:rsidR="00C36B88">
        <w:rPr>
          <w:rFonts w:asciiTheme="majorHAnsi" w:hAnsiTheme="majorHAnsi" w:cstheme="majorHAnsi"/>
          <w:b/>
          <w:sz w:val="24"/>
          <w:szCs w:val="24"/>
        </w:rPr>
        <w:t>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90AB97F" w14:textId="20A55FE6" w:rsidR="00C36B88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……….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…..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Nazwisko…………..…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……..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.………</w:t>
      </w:r>
    </w:p>
    <w:p w14:paraId="0CD39046" w14:textId="187898F5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Telefon…………..………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….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e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-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mail…………………</w:t>
      </w:r>
      <w:r w:rsidR="00C36B88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……………..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1F7176E5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</w:t>
      </w:r>
      <w:r w:rsidR="00CE7A83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sukcesywnej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realizacji przedmiotu zamówienia.</w:t>
      </w:r>
    </w:p>
    <w:p w14:paraId="0598968A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945D" w14:textId="77777777" w:rsidR="008E3232" w:rsidRDefault="008E3232" w:rsidP="00B03043">
      <w:pPr>
        <w:spacing w:after="0" w:line="240" w:lineRule="auto"/>
      </w:pPr>
      <w:r>
        <w:separator/>
      </w:r>
    </w:p>
  </w:endnote>
  <w:endnote w:type="continuationSeparator" w:id="0">
    <w:p w14:paraId="51265BDF" w14:textId="77777777" w:rsidR="008E3232" w:rsidRDefault="008E3232" w:rsidP="00B0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E2F2" w14:textId="77777777" w:rsidR="008E3232" w:rsidRDefault="008E3232" w:rsidP="00B03043">
      <w:pPr>
        <w:spacing w:after="0" w:line="240" w:lineRule="auto"/>
      </w:pPr>
      <w:r>
        <w:separator/>
      </w:r>
    </w:p>
  </w:footnote>
  <w:footnote w:type="continuationSeparator" w:id="0">
    <w:p w14:paraId="12D68D8B" w14:textId="77777777" w:rsidR="008E3232" w:rsidRDefault="008E3232" w:rsidP="00B0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1E60" w14:textId="15D8B0B7" w:rsidR="00B03043" w:rsidRPr="00B03043" w:rsidRDefault="00B03043" w:rsidP="00B03043">
    <w:pPr>
      <w:pStyle w:val="Nagwek"/>
      <w:jc w:val="right"/>
      <w:rPr>
        <w:sz w:val="20"/>
        <w:szCs w:val="20"/>
      </w:rPr>
    </w:pPr>
    <w:r w:rsidRPr="00B03043">
      <w:rPr>
        <w:sz w:val="20"/>
        <w:szCs w:val="20"/>
      </w:rPr>
      <w:t xml:space="preserve">Załącznik nr 1 </w:t>
    </w:r>
    <w:r w:rsidRPr="00B03043">
      <w:rPr>
        <w:sz w:val="20"/>
        <w:szCs w:val="20"/>
      </w:rPr>
      <w:br/>
      <w:t>do ogłoszenia IRID.BI.272.2.51.2025</w:t>
    </w:r>
  </w:p>
  <w:p w14:paraId="6C900F76" w14:textId="77777777" w:rsidR="00B03043" w:rsidRDefault="00B03043" w:rsidP="00B0304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1A3C0F"/>
    <w:rsid w:val="001D03AB"/>
    <w:rsid w:val="00282446"/>
    <w:rsid w:val="00401488"/>
    <w:rsid w:val="004353C5"/>
    <w:rsid w:val="004405EF"/>
    <w:rsid w:val="0056319C"/>
    <w:rsid w:val="00570B20"/>
    <w:rsid w:val="00591C4D"/>
    <w:rsid w:val="006122A7"/>
    <w:rsid w:val="006409CC"/>
    <w:rsid w:val="006B15E2"/>
    <w:rsid w:val="008D3FB6"/>
    <w:rsid w:val="008E3232"/>
    <w:rsid w:val="00A514C5"/>
    <w:rsid w:val="00AB45B6"/>
    <w:rsid w:val="00B03043"/>
    <w:rsid w:val="00B07F5A"/>
    <w:rsid w:val="00C36B88"/>
    <w:rsid w:val="00CB2BD7"/>
    <w:rsid w:val="00CE7A83"/>
    <w:rsid w:val="00E36FD2"/>
    <w:rsid w:val="00F31719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0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43"/>
  </w:style>
  <w:style w:type="paragraph" w:styleId="Stopka">
    <w:name w:val="footer"/>
    <w:basedOn w:val="Normalny"/>
    <w:link w:val="StopkaZnak"/>
    <w:uiPriority w:val="99"/>
    <w:unhideWhenUsed/>
    <w:rsid w:val="00B0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Patrycja Gabara</cp:lastModifiedBy>
  <cp:revision>6</cp:revision>
  <cp:lastPrinted>2025-11-06T13:45:00Z</cp:lastPrinted>
  <dcterms:created xsi:type="dcterms:W3CDTF">2025-11-03T09:14:00Z</dcterms:created>
  <dcterms:modified xsi:type="dcterms:W3CDTF">2025-11-06T13:45:00Z</dcterms:modified>
</cp:coreProperties>
</file>